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</w:t>
      </w:r>
      <w:r w:rsidR="00C037E6">
        <w:rPr>
          <w:sz w:val="28"/>
          <w:szCs w:val="28"/>
          <w:u w:val="single"/>
        </w:rPr>
        <w:t>Угранский муниципальный округ</w:t>
      </w:r>
      <w:r w:rsidRPr="00B312B9">
        <w:rPr>
          <w:sz w:val="28"/>
          <w:szCs w:val="28"/>
          <w:u w:val="single"/>
        </w:rPr>
        <w:t>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7F5DB0" w:rsidP="007F5DB0">
            <w:r w:rsidRPr="0053116A">
              <w:rPr>
                <w:bCs/>
              </w:rPr>
              <w:t>Чупинин О.В. - з</w:t>
            </w:r>
            <w:r w:rsidRPr="0053116A">
              <w:rPr>
                <w:rFonts w:eastAsia="Calibri"/>
              </w:rPr>
              <w:t>аместитель Главы муниципального образования «</w:t>
            </w:r>
            <w:r w:rsidR="00C037E6">
              <w:rPr>
                <w:rFonts w:eastAsia="Calibri"/>
              </w:rPr>
              <w:t>Угранский муниципальный округ</w:t>
            </w:r>
            <w:r w:rsidRPr="0053116A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0159CC" w:rsidP="00447F1E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Морозова Г</w:t>
            </w:r>
            <w:r w:rsidR="00447F1E" w:rsidRPr="0053116A">
              <w:rPr>
                <w:rStyle w:val="211pt0"/>
                <w:i w:val="0"/>
              </w:rPr>
              <w:t>.Н.</w:t>
            </w:r>
            <w:r w:rsidRPr="0053116A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0049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7775B" w:rsidRDefault="00102706" w:rsidP="00102706">
            <w:pPr>
              <w:rPr>
                <w:rStyle w:val="211pt0"/>
                <w:i w:val="0"/>
              </w:rPr>
            </w:pPr>
          </w:p>
          <w:p w:rsidR="007F5DB0" w:rsidRDefault="0000361E" w:rsidP="0086388F">
            <w:pPr>
              <w:rPr>
                <w:rStyle w:val="211pt0"/>
                <w:i w:val="0"/>
                <w:lang w:val="en-US"/>
              </w:rPr>
            </w:pPr>
            <w:r>
              <w:rPr>
                <w:rStyle w:val="211pt0"/>
                <w:i w:val="0"/>
              </w:rPr>
              <w:t>Этап</w:t>
            </w:r>
            <w:r w:rsidRPr="0000361E">
              <w:rPr>
                <w:rStyle w:val="211pt0"/>
                <w:i w:val="0"/>
                <w:lang w:val="en-US"/>
              </w:rPr>
              <w:t xml:space="preserve"> I</w:t>
            </w:r>
            <w:r w:rsidR="00102706" w:rsidRPr="0000361E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00361E">
              <w:rPr>
                <w:rStyle w:val="211pt0"/>
                <w:i w:val="0"/>
                <w:lang w:val="en-US"/>
              </w:rPr>
              <w:t>202</w:t>
            </w:r>
            <w:r w:rsidR="000049DB">
              <w:rPr>
                <w:rStyle w:val="211pt0"/>
                <w:i w:val="0"/>
                <w:lang w:val="en-US"/>
              </w:rPr>
              <w:t>5</w:t>
            </w:r>
            <w:r w:rsidR="00E24E3B" w:rsidRPr="0053116A">
              <w:rPr>
                <w:rStyle w:val="211pt0"/>
                <w:i w:val="0"/>
              </w:rPr>
              <w:t>г</w:t>
            </w:r>
            <w:r w:rsidR="00E24E3B" w:rsidRPr="0000361E">
              <w:rPr>
                <w:rStyle w:val="211pt0"/>
                <w:i w:val="0"/>
                <w:lang w:val="en-US"/>
              </w:rPr>
              <w:t>.</w:t>
            </w:r>
          </w:p>
          <w:p w:rsidR="000049DB" w:rsidRPr="0000361E" w:rsidRDefault="000049DB" w:rsidP="0086388F">
            <w:pPr>
              <w:rPr>
                <w:lang w:val="en-US"/>
              </w:rPr>
            </w:pPr>
            <w:r>
              <w:rPr>
                <w:rStyle w:val="211pt0"/>
                <w:i w:val="0"/>
              </w:rPr>
              <w:t>Этап</w:t>
            </w:r>
            <w:r w:rsidRPr="0000361E">
              <w:rPr>
                <w:rStyle w:val="211pt0"/>
                <w:i w:val="0"/>
                <w:lang w:val="en-US"/>
              </w:rPr>
              <w:t xml:space="preserve"> II: 202</w:t>
            </w:r>
            <w:r w:rsidRPr="000049DB">
              <w:rPr>
                <w:rStyle w:val="211pt0"/>
                <w:i w:val="0"/>
                <w:lang w:val="en-US"/>
              </w:rPr>
              <w:t>6</w:t>
            </w:r>
            <w:r w:rsidRPr="0053116A">
              <w:rPr>
                <w:rStyle w:val="211pt0"/>
                <w:i w:val="0"/>
              </w:rPr>
              <w:t>г</w:t>
            </w:r>
            <w:r w:rsidRPr="0000361E">
              <w:rPr>
                <w:rStyle w:val="211pt0"/>
                <w:i w:val="0"/>
                <w:lang w:val="en-US"/>
              </w:rPr>
              <w:t>.–202</w:t>
            </w:r>
            <w:r w:rsidRPr="000049DB">
              <w:rPr>
                <w:rStyle w:val="211pt0"/>
                <w:i w:val="0"/>
                <w:lang w:val="en-US"/>
              </w:rPr>
              <w:t>8</w:t>
            </w:r>
            <w:r w:rsidRPr="0053116A">
              <w:rPr>
                <w:rStyle w:val="211pt0"/>
                <w:i w:val="0"/>
              </w:rPr>
              <w:t>г</w:t>
            </w:r>
            <w:r w:rsidRPr="0000361E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0159CC" w:rsidP="00B312B9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 xml:space="preserve">Развитие дорожно-транспортного комплекса Угранского </w:t>
            </w:r>
            <w:r w:rsidR="005672CE">
              <w:rPr>
                <w:rStyle w:val="211pt0"/>
                <w:i w:val="0"/>
              </w:rPr>
              <w:t>округ</w:t>
            </w:r>
            <w:r w:rsidRPr="0053116A">
              <w:rPr>
                <w:rStyle w:val="211pt0"/>
                <w:i w:val="0"/>
              </w:rPr>
              <w:t>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53C75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t>К</w:t>
            </w:r>
            <w:r w:rsidR="00E9422D" w:rsidRPr="00E9422D">
              <w:rPr>
                <w:sz w:val="22"/>
                <w:szCs w:val="22"/>
              </w:rPr>
              <w:t>омплекс</w:t>
            </w:r>
            <w:r>
              <w:rPr>
                <w:sz w:val="22"/>
                <w:szCs w:val="22"/>
              </w:rPr>
              <w:t>ы</w:t>
            </w:r>
            <w:r w:rsidR="00E9422D" w:rsidRPr="00E9422D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0159CC" w:rsidRPr="0053116A" w:rsidRDefault="00102706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</w:rPr>
              <w:t>I «</w:t>
            </w:r>
            <w:r w:rsidR="000159CC" w:rsidRPr="0053116A">
              <w:rPr>
                <w:rStyle w:val="211pt0"/>
                <w:i w:val="0"/>
              </w:rPr>
              <w:t>Развитие автомобильных дорог местного значения и улично-дорожной сети в муниципальном образовании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="000159CC" w:rsidRPr="0053116A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</w:t>
            </w:r>
            <w:r w:rsidR="00102706" w:rsidRPr="0053116A">
              <w:rPr>
                <w:rStyle w:val="211pt0"/>
                <w:i w:val="0"/>
              </w:rPr>
              <w:t>«</w:t>
            </w:r>
            <w:r w:rsidRPr="0053116A">
              <w:rPr>
                <w:rStyle w:val="211pt0"/>
                <w:i w:val="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53116A" w:rsidRDefault="000159CC" w:rsidP="00E7775B">
            <w:pPr>
              <w:rPr>
                <w:i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III</w:t>
            </w:r>
            <w:r w:rsidRPr="0053116A">
              <w:rPr>
                <w:rStyle w:val="211pt0"/>
                <w:i w:val="0"/>
              </w:rPr>
              <w:t>«Обеспечение безопасности дорожного движения в муниципальном образовании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>» Смоленской области».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0361E" w:rsidRDefault="000159CC" w:rsidP="000159CC">
            <w:r w:rsidRPr="0053116A">
              <w:t xml:space="preserve">Общий объем финансирования программы составляет </w:t>
            </w:r>
          </w:p>
          <w:p w:rsidR="000159CC" w:rsidRDefault="00533ED1" w:rsidP="0000361E">
            <w:r>
              <w:rPr>
                <w:color w:val="000000"/>
              </w:rPr>
              <w:t>228249,5</w:t>
            </w:r>
            <w:bookmarkStart w:id="0" w:name="_GoBack"/>
            <w:bookmarkEnd w:id="0"/>
            <w:r w:rsidR="0000361E">
              <w:rPr>
                <w:color w:val="000000"/>
                <w:sz w:val="20"/>
                <w:szCs w:val="20"/>
              </w:rPr>
              <w:t xml:space="preserve"> </w:t>
            </w:r>
            <w:r w:rsidR="000159CC" w:rsidRPr="0053116A">
              <w:t>тыс. рублей, в том числе:</w:t>
            </w:r>
          </w:p>
          <w:p w:rsidR="00240554" w:rsidRPr="0053116A" w:rsidRDefault="00240554" w:rsidP="00240554">
            <w:r w:rsidRPr="0053116A">
              <w:t>- в 202</w:t>
            </w:r>
            <w:r>
              <w:t>5</w:t>
            </w:r>
            <w:r w:rsidRPr="0053116A">
              <w:t xml:space="preserve"> году –</w:t>
            </w:r>
            <w:r>
              <w:t>81841,2 тыс</w:t>
            </w:r>
            <w:r w:rsidRPr="0053116A">
              <w:t>. рублей</w:t>
            </w:r>
            <w:r>
              <w:t>, в том числе:</w:t>
            </w:r>
            <w:r w:rsidR="00C94FE7">
              <w:t xml:space="preserve"> </w:t>
            </w:r>
            <w:r>
              <w:t xml:space="preserve">34200,0 тыс. руб. – </w:t>
            </w:r>
            <w:r w:rsidR="00F52AD6">
              <w:t xml:space="preserve">средства </w:t>
            </w:r>
            <w:r>
              <w:t>областно</w:t>
            </w:r>
            <w:r w:rsidR="00F52AD6">
              <w:t>го</w:t>
            </w:r>
            <w:r>
              <w:t xml:space="preserve"> бюджет</w:t>
            </w:r>
            <w:r w:rsidR="00F52AD6">
              <w:t>а</w:t>
            </w:r>
            <w:r>
              <w:t xml:space="preserve">, </w:t>
            </w:r>
            <w:r w:rsidR="00F52AD6">
              <w:t>1166,0 тыс. руб. –</w:t>
            </w:r>
            <w:r w:rsidRPr="0053116A">
              <w:t xml:space="preserve"> </w:t>
            </w:r>
            <w:r w:rsidR="00F52AD6">
              <w:t xml:space="preserve">средства </w:t>
            </w:r>
            <w:r w:rsidRPr="0053116A">
              <w:t>местн</w:t>
            </w:r>
            <w:r w:rsidR="00F52AD6">
              <w:t>ого</w:t>
            </w:r>
            <w:r w:rsidRPr="0053116A">
              <w:t xml:space="preserve"> бюджет</w:t>
            </w:r>
            <w:r w:rsidR="00F52AD6">
              <w:t>а, 46475,2 тыс. руб. – средства дорожного фонда</w:t>
            </w:r>
            <w:r w:rsidRPr="0053116A">
              <w:t>;</w:t>
            </w:r>
          </w:p>
          <w:p w:rsidR="000159CC" w:rsidRPr="0053116A" w:rsidRDefault="000159CC" w:rsidP="000159CC">
            <w:r w:rsidRPr="0053116A">
              <w:t>- в 202</w:t>
            </w:r>
            <w:r w:rsidR="0086388F">
              <w:t>6</w:t>
            </w:r>
            <w:r w:rsidRPr="0053116A">
              <w:t xml:space="preserve"> году –</w:t>
            </w:r>
            <w:r w:rsidR="00F52AD6">
              <w:t>68012,7 тыс</w:t>
            </w:r>
            <w:r w:rsidR="00F52AD6" w:rsidRPr="0053116A">
              <w:t>. рублей</w:t>
            </w:r>
            <w:r w:rsidR="00F52AD6">
              <w:t>, в том числе:39987,0 тыс. руб. – средства областного бюджета, 1330,1 тыс. руб. –</w:t>
            </w:r>
            <w:r w:rsidR="00F52AD6" w:rsidRPr="0053116A">
              <w:t xml:space="preserve"> </w:t>
            </w:r>
            <w:r w:rsidR="00F52AD6">
              <w:t xml:space="preserve">средства </w:t>
            </w:r>
            <w:r w:rsidR="00F52AD6" w:rsidRPr="0053116A">
              <w:t>местн</w:t>
            </w:r>
            <w:r w:rsidR="00F52AD6">
              <w:t>ого</w:t>
            </w:r>
            <w:r w:rsidR="00F52AD6" w:rsidRPr="0053116A">
              <w:t xml:space="preserve"> бюджет</w:t>
            </w:r>
            <w:r w:rsidR="00F52AD6">
              <w:t xml:space="preserve">а, </w:t>
            </w:r>
            <w:r w:rsidR="00C94FE7">
              <w:t>26695,6</w:t>
            </w:r>
            <w:r w:rsidR="00F52AD6">
              <w:t xml:space="preserve"> тыс. руб. – средства дорожного фонда</w:t>
            </w:r>
            <w:r w:rsidR="0051384E" w:rsidRPr="0053116A">
              <w:t>;</w:t>
            </w:r>
          </w:p>
          <w:p w:rsidR="000159CC" w:rsidRPr="0053116A" w:rsidRDefault="000159CC" w:rsidP="000159CC">
            <w:r w:rsidRPr="0053116A">
              <w:t>- в 202</w:t>
            </w:r>
            <w:r w:rsidR="0086388F">
              <w:t>7</w:t>
            </w:r>
            <w:r w:rsidRPr="0053116A">
              <w:t xml:space="preserve"> году –</w:t>
            </w:r>
            <w:r w:rsidR="00C94FE7">
              <w:t>39513,0</w:t>
            </w:r>
            <w:r w:rsidR="00F52AD6">
              <w:t xml:space="preserve"> тыс</w:t>
            </w:r>
            <w:r w:rsidR="00F52AD6" w:rsidRPr="0053116A">
              <w:t>. рублей</w:t>
            </w:r>
            <w:r w:rsidR="00F52AD6">
              <w:t xml:space="preserve">, в том числе: </w:t>
            </w:r>
            <w:r w:rsidR="00C94FE7">
              <w:t>980,1</w:t>
            </w:r>
            <w:r w:rsidR="00F52AD6">
              <w:t xml:space="preserve"> тыс. руб. –</w:t>
            </w:r>
            <w:r w:rsidR="00F52AD6" w:rsidRPr="0053116A">
              <w:t xml:space="preserve"> </w:t>
            </w:r>
            <w:r w:rsidR="00F52AD6">
              <w:t xml:space="preserve">средства </w:t>
            </w:r>
            <w:r w:rsidR="00F52AD6" w:rsidRPr="0053116A">
              <w:t>местн</w:t>
            </w:r>
            <w:r w:rsidR="00F52AD6">
              <w:t>ого</w:t>
            </w:r>
            <w:r w:rsidR="00F52AD6" w:rsidRPr="0053116A">
              <w:t xml:space="preserve"> бюджет</w:t>
            </w:r>
            <w:r w:rsidR="00F52AD6">
              <w:t xml:space="preserve">а, </w:t>
            </w:r>
            <w:r w:rsidR="00C94FE7">
              <w:t xml:space="preserve">38532,9 </w:t>
            </w:r>
            <w:r w:rsidR="00F52AD6">
              <w:t>тыс. руб. – средства дорожного фонда</w:t>
            </w:r>
            <w:r w:rsidR="0051384E" w:rsidRPr="0053116A">
              <w:t>;</w:t>
            </w:r>
          </w:p>
          <w:p w:rsidR="00B312B9" w:rsidRPr="0053116A" w:rsidRDefault="00B312B9" w:rsidP="00C94FE7">
            <w:r w:rsidRPr="0053116A">
              <w:t>- в 202</w:t>
            </w:r>
            <w:r w:rsidR="0086388F">
              <w:t>8</w:t>
            </w:r>
            <w:r w:rsidR="00D21E8E" w:rsidRPr="0053116A">
              <w:t xml:space="preserve"> </w:t>
            </w:r>
            <w:r w:rsidRPr="0053116A">
              <w:t>году –</w:t>
            </w:r>
            <w:r w:rsidR="00C94FE7">
              <w:t>38882,6</w:t>
            </w:r>
            <w:r w:rsidR="00F52AD6">
              <w:t xml:space="preserve"> тыс</w:t>
            </w:r>
            <w:r w:rsidR="00F52AD6" w:rsidRPr="0053116A">
              <w:t>. рублей</w:t>
            </w:r>
            <w:r w:rsidR="00F52AD6">
              <w:t xml:space="preserve">, в том числе: </w:t>
            </w:r>
            <w:r w:rsidR="00C94FE7">
              <w:t xml:space="preserve">980,1 </w:t>
            </w:r>
            <w:r w:rsidR="00F52AD6">
              <w:t>тыс. руб. –</w:t>
            </w:r>
            <w:r w:rsidR="00F52AD6" w:rsidRPr="0053116A">
              <w:t xml:space="preserve"> </w:t>
            </w:r>
            <w:r w:rsidR="00F52AD6">
              <w:t xml:space="preserve">средства </w:t>
            </w:r>
            <w:r w:rsidR="00F52AD6" w:rsidRPr="0053116A">
              <w:t>местн</w:t>
            </w:r>
            <w:r w:rsidR="00F52AD6">
              <w:t>ого</w:t>
            </w:r>
            <w:r w:rsidR="00F52AD6" w:rsidRPr="0053116A">
              <w:t xml:space="preserve"> бюджет</w:t>
            </w:r>
            <w:r w:rsidR="00F52AD6">
              <w:t xml:space="preserve">а, </w:t>
            </w:r>
            <w:r w:rsidR="00C94FE7">
              <w:t>37902,5</w:t>
            </w:r>
            <w:r w:rsidR="00F52AD6">
              <w:t xml:space="preserve"> тыс. руб. – средства дорожного фонда</w:t>
            </w:r>
            <w:r w:rsidR="00F52AD6" w:rsidRPr="0053116A">
              <w:t>;</w:t>
            </w:r>
            <w:r w:rsidRPr="0053116A">
              <w:t>;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53116A">
              <w:rPr>
                <w:sz w:val="22"/>
                <w:szCs w:val="22"/>
              </w:rPr>
              <w:t>энергоэффективности</w:t>
            </w:r>
            <w:proofErr w:type="spellEnd"/>
            <w:r w:rsidRPr="0053116A">
              <w:rPr>
                <w:sz w:val="22"/>
                <w:szCs w:val="22"/>
              </w:rPr>
              <w:t xml:space="preserve">, </w:t>
            </w:r>
            <w:r w:rsidRPr="0053116A">
              <w:rPr>
                <w:sz w:val="22"/>
                <w:szCs w:val="22"/>
              </w:rPr>
              <w:lastRenderedPageBreak/>
              <w:t>тарифной политике /%/;</w:t>
            </w:r>
          </w:p>
          <w:p w:rsidR="007F5DB0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снижение ДТП </w:t>
            </w:r>
            <w:r w:rsidR="006B6B60" w:rsidRPr="0053116A">
              <w:rPr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</w:t>
      </w:r>
      <w:r w:rsidR="00C037E6">
        <w:rPr>
          <w:sz w:val="26"/>
          <w:szCs w:val="26"/>
        </w:rPr>
        <w:t>Угранский муниципальный округ</w:t>
      </w:r>
      <w:r w:rsidR="006B6B60" w:rsidRPr="006B6B60">
        <w:rPr>
          <w:sz w:val="26"/>
          <w:szCs w:val="26"/>
        </w:rPr>
        <w:t>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Pr="009A2B61" w:rsidRDefault="005D74A2" w:rsidP="0086388F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6388F">
              <w:rPr>
                <w:rStyle w:val="211pt"/>
              </w:rPr>
              <w:t>5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5672CE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2CE" w:rsidRDefault="005672CE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86388F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 w:rsidR="0086388F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86388F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 w:rsidR="0086388F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86388F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 w:rsidR="0086388F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2CE" w:rsidRDefault="005672CE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2CE" w:rsidRDefault="005672CE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«Развитие дорожно-транспортного комплекса в муниципальном образовании «</w:t>
            </w:r>
            <w:r w:rsidR="00C037E6">
              <w:rPr>
                <w:rStyle w:val="211pt0"/>
                <w:b/>
                <w:sz w:val="24"/>
                <w:szCs w:val="24"/>
              </w:rPr>
              <w:t>Угранский муниципальный округ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 xml:space="preserve">» </w:t>
            </w:r>
            <w:proofErr w:type="spellStart"/>
            <w:r w:rsidR="006B6B60" w:rsidRPr="00C12CBF">
              <w:rPr>
                <w:rStyle w:val="211pt0"/>
                <w:b/>
                <w:sz w:val="24"/>
                <w:szCs w:val="24"/>
              </w:rPr>
              <w:t>Смоленскойобласти</w:t>
            </w:r>
            <w:proofErr w:type="spellEnd"/>
            <w:r w:rsidR="006B6B60" w:rsidRPr="00C12CBF">
              <w:rPr>
                <w:rStyle w:val="211pt0"/>
                <w:b/>
                <w:sz w:val="24"/>
                <w:szCs w:val="24"/>
              </w:rPr>
              <w:t>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6B6B60">
              <w:rPr>
                <w:sz w:val="20"/>
                <w:szCs w:val="20"/>
              </w:rPr>
              <w:t>энергоэффективности</w:t>
            </w:r>
            <w:proofErr w:type="spellEnd"/>
            <w:r w:rsidRPr="006B6B60">
              <w:rPr>
                <w:sz w:val="20"/>
                <w:szCs w:val="20"/>
              </w:rPr>
              <w:t>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Pr="00C12CBF">
              <w:rPr>
                <w:rStyle w:val="211pt0"/>
                <w:b/>
              </w:rPr>
              <w:t>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="000C2B37" w:rsidRPr="000C2B37">
              <w:rPr>
                <w:rStyle w:val="211pt0"/>
                <w:b/>
              </w:rPr>
              <w:t>» Смоленской области»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0403E4">
              <w:rPr>
                <w:rStyle w:val="211pt0"/>
                <w:i w:val="0"/>
                <w:sz w:val="20"/>
                <w:szCs w:val="20"/>
              </w:rPr>
              <w:t>энергоэффективности</w:t>
            </w:r>
            <w:proofErr w:type="spellEnd"/>
            <w:r w:rsidRPr="000403E4">
              <w:rPr>
                <w:rStyle w:val="211pt0"/>
                <w:i w:val="0"/>
                <w:sz w:val="20"/>
                <w:szCs w:val="20"/>
              </w:rPr>
              <w:t>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Pr="000C2B37">
              <w:rPr>
                <w:rStyle w:val="211pt0"/>
                <w:b/>
              </w:rPr>
              <w:t>» Смоленской области»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B312B9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53C75" w:rsidRPr="006F1673" w:rsidRDefault="00153C75" w:rsidP="00153C75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lastRenderedPageBreak/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153C75" w:rsidRPr="006F1673" w:rsidRDefault="00153C75" w:rsidP="00153C75">
      <w:pPr>
        <w:jc w:val="center"/>
        <w:rPr>
          <w:sz w:val="40"/>
          <w:szCs w:val="40"/>
        </w:rPr>
      </w:pPr>
    </w:p>
    <w:tbl>
      <w:tblPr>
        <w:tblStyle w:val="1"/>
        <w:tblW w:w="4983" w:type="pct"/>
        <w:jc w:val="center"/>
        <w:tblLayout w:type="fixed"/>
        <w:tblLook w:val="04A0" w:firstRow="1" w:lastRow="0" w:firstColumn="1" w:lastColumn="0" w:noHBand="0" w:noVBand="1"/>
      </w:tblPr>
      <w:tblGrid>
        <w:gridCol w:w="4855"/>
        <w:gridCol w:w="1431"/>
        <w:gridCol w:w="1289"/>
        <w:gridCol w:w="1431"/>
        <w:gridCol w:w="1256"/>
      </w:tblGrid>
      <w:tr w:rsidR="00153C75" w:rsidRPr="006F1673" w:rsidTr="005672CE">
        <w:trPr>
          <w:tblHeader/>
          <w:jc w:val="center"/>
        </w:trPr>
        <w:tc>
          <w:tcPr>
            <w:tcW w:w="2366" w:type="pct"/>
            <w:vMerge w:val="restart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34" w:type="pct"/>
            <w:gridSpan w:val="4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5672CE" w:rsidRPr="006F1673" w:rsidTr="00F978E1">
        <w:trPr>
          <w:trHeight w:val="1198"/>
          <w:tblHeader/>
          <w:jc w:val="center"/>
        </w:trPr>
        <w:tc>
          <w:tcPr>
            <w:tcW w:w="2366" w:type="pct"/>
            <w:vMerge/>
            <w:vAlign w:val="center"/>
          </w:tcPr>
          <w:p w:rsidR="005672CE" w:rsidRPr="00EE7921" w:rsidRDefault="005672CE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672CE" w:rsidRPr="00EE7921" w:rsidRDefault="005672CE" w:rsidP="007E1985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28" w:type="pct"/>
            <w:vAlign w:val="center"/>
          </w:tcPr>
          <w:p w:rsidR="005672CE" w:rsidRDefault="005672CE" w:rsidP="005672CE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 w:rsidR="0086388F">
              <w:rPr>
                <w:sz w:val="24"/>
                <w:szCs w:val="24"/>
                <w:shd w:val="clear" w:color="auto" w:fill="FFFFFF"/>
              </w:rPr>
              <w:t>6</w:t>
            </w:r>
          </w:p>
          <w:p w:rsidR="005672CE" w:rsidRPr="003C2F00" w:rsidRDefault="005672CE" w:rsidP="005672CE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Pr="00EE7921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697" w:type="pct"/>
            <w:vAlign w:val="center"/>
          </w:tcPr>
          <w:p w:rsidR="005672CE" w:rsidRDefault="005672CE" w:rsidP="00133211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 w:rsidR="0086388F">
              <w:rPr>
                <w:sz w:val="24"/>
                <w:szCs w:val="24"/>
                <w:shd w:val="clear" w:color="auto" w:fill="FFFFFF"/>
              </w:rPr>
              <w:t>7</w:t>
            </w:r>
          </w:p>
          <w:p w:rsidR="005672CE" w:rsidRPr="00EE7921" w:rsidRDefault="005672CE" w:rsidP="00133211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12" w:type="pct"/>
            <w:vAlign w:val="center"/>
          </w:tcPr>
          <w:p w:rsidR="005672CE" w:rsidRDefault="005672CE" w:rsidP="005672CE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 w:rsidR="0086388F">
              <w:rPr>
                <w:sz w:val="24"/>
                <w:szCs w:val="24"/>
                <w:shd w:val="clear" w:color="auto" w:fill="FFFFFF"/>
              </w:rPr>
              <w:t>8</w:t>
            </w:r>
          </w:p>
          <w:p w:rsidR="005672CE" w:rsidRPr="00EE7921" w:rsidRDefault="005672CE" w:rsidP="005672CE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</w:tr>
      <w:tr w:rsidR="00AB554B" w:rsidRPr="006F1673" w:rsidTr="00F978E1">
        <w:trPr>
          <w:trHeight w:val="596"/>
          <w:jc w:val="center"/>
        </w:trPr>
        <w:tc>
          <w:tcPr>
            <w:tcW w:w="2366" w:type="pct"/>
            <w:vAlign w:val="center"/>
          </w:tcPr>
          <w:p w:rsidR="00AB554B" w:rsidRPr="00EE7921" w:rsidRDefault="00AB554B" w:rsidP="00AB554B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AB554B" w:rsidRPr="00EE7921" w:rsidRDefault="00AB554B" w:rsidP="00AB554B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vAlign w:val="center"/>
          </w:tcPr>
          <w:p w:rsidR="00AB554B" w:rsidRPr="00AB554B" w:rsidRDefault="00AB554B" w:rsidP="00AB554B">
            <w:pPr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146408,3</w:t>
            </w:r>
          </w:p>
          <w:p w:rsidR="00AB554B" w:rsidRPr="00AB554B" w:rsidRDefault="00AB554B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</w:tcPr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68012,7</w:t>
            </w:r>
          </w:p>
        </w:tc>
        <w:tc>
          <w:tcPr>
            <w:tcW w:w="697" w:type="pct"/>
          </w:tcPr>
          <w:p w:rsidR="00AB554B" w:rsidRPr="00AB554B" w:rsidRDefault="00AB554B" w:rsidP="00AB554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39513,0</w:t>
            </w:r>
          </w:p>
        </w:tc>
        <w:tc>
          <w:tcPr>
            <w:tcW w:w="612" w:type="pct"/>
          </w:tcPr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B554B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38882,6</w:t>
            </w:r>
          </w:p>
        </w:tc>
      </w:tr>
      <w:tr w:rsidR="00153C75" w:rsidRPr="006F1673" w:rsidTr="00F978E1">
        <w:trPr>
          <w:jc w:val="center"/>
        </w:trPr>
        <w:tc>
          <w:tcPr>
            <w:tcW w:w="236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97" w:type="pct"/>
            <w:vAlign w:val="center"/>
          </w:tcPr>
          <w:p w:rsidR="00153C75" w:rsidRPr="00AB554B" w:rsidRDefault="00153C75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vAlign w:val="center"/>
          </w:tcPr>
          <w:p w:rsidR="00153C75" w:rsidRPr="00AB554B" w:rsidRDefault="00153C75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vAlign w:val="center"/>
          </w:tcPr>
          <w:p w:rsidR="00153C75" w:rsidRPr="00AB554B" w:rsidRDefault="00153C75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153C75" w:rsidRPr="00AB554B" w:rsidRDefault="00153C75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53C75" w:rsidRPr="006F1673" w:rsidTr="00F978E1">
        <w:trPr>
          <w:jc w:val="center"/>
        </w:trPr>
        <w:tc>
          <w:tcPr>
            <w:tcW w:w="236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97" w:type="pct"/>
            <w:vAlign w:val="center"/>
          </w:tcPr>
          <w:p w:rsidR="00153C75" w:rsidRPr="00AB554B" w:rsidRDefault="00AB554B" w:rsidP="00AB554B">
            <w:pPr>
              <w:ind w:firstLine="0"/>
              <w:jc w:val="center"/>
              <w:rPr>
                <w:sz w:val="20"/>
                <w:szCs w:val="20"/>
              </w:rPr>
            </w:pPr>
            <w:r w:rsidRPr="00AB554B">
              <w:rPr>
                <w:sz w:val="20"/>
                <w:szCs w:val="20"/>
              </w:rPr>
              <w:t>39987,0</w:t>
            </w:r>
          </w:p>
        </w:tc>
        <w:tc>
          <w:tcPr>
            <w:tcW w:w="628" w:type="pct"/>
            <w:vAlign w:val="center"/>
          </w:tcPr>
          <w:p w:rsidR="00153C75" w:rsidRPr="00AB554B" w:rsidRDefault="00902C50" w:rsidP="00AB554B">
            <w:pPr>
              <w:ind w:firstLine="0"/>
              <w:jc w:val="center"/>
              <w:rPr>
                <w:sz w:val="20"/>
                <w:szCs w:val="20"/>
              </w:rPr>
            </w:pPr>
            <w:r w:rsidRPr="00AB554B">
              <w:rPr>
                <w:sz w:val="20"/>
                <w:szCs w:val="20"/>
              </w:rPr>
              <w:t>39987,0</w:t>
            </w:r>
          </w:p>
          <w:p w:rsidR="00902C50" w:rsidRPr="00AB554B" w:rsidRDefault="00902C50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vAlign w:val="center"/>
          </w:tcPr>
          <w:p w:rsidR="00153C75" w:rsidRPr="00AB554B" w:rsidRDefault="00902C50" w:rsidP="00AB554B">
            <w:pPr>
              <w:ind w:firstLine="0"/>
              <w:jc w:val="center"/>
              <w:rPr>
                <w:sz w:val="20"/>
                <w:szCs w:val="20"/>
              </w:rPr>
            </w:pPr>
            <w:r w:rsidRPr="00AB554B">
              <w:rPr>
                <w:sz w:val="20"/>
                <w:szCs w:val="20"/>
              </w:rPr>
              <w:t>0,0</w:t>
            </w:r>
          </w:p>
        </w:tc>
        <w:tc>
          <w:tcPr>
            <w:tcW w:w="612" w:type="pct"/>
            <w:vAlign w:val="center"/>
          </w:tcPr>
          <w:p w:rsidR="00153C75" w:rsidRPr="00AB554B" w:rsidRDefault="00902C50" w:rsidP="00AB554B">
            <w:pPr>
              <w:ind w:firstLine="0"/>
              <w:jc w:val="center"/>
              <w:rPr>
                <w:sz w:val="20"/>
                <w:szCs w:val="20"/>
              </w:rPr>
            </w:pPr>
            <w:r w:rsidRPr="00AB554B">
              <w:rPr>
                <w:sz w:val="20"/>
                <w:szCs w:val="20"/>
              </w:rPr>
              <w:t>0,0</w:t>
            </w:r>
          </w:p>
          <w:p w:rsidR="00902C50" w:rsidRPr="00AB554B" w:rsidRDefault="00902C50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978E1" w:rsidRPr="006F1673" w:rsidTr="00F978E1">
        <w:trPr>
          <w:jc w:val="center"/>
        </w:trPr>
        <w:tc>
          <w:tcPr>
            <w:tcW w:w="2366" w:type="pct"/>
          </w:tcPr>
          <w:p w:rsidR="00F978E1" w:rsidRPr="00EE7921" w:rsidRDefault="00F978E1" w:rsidP="007E1985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697" w:type="pct"/>
            <w:vAlign w:val="center"/>
          </w:tcPr>
          <w:p w:rsidR="00F978E1" w:rsidRPr="00AB554B" w:rsidRDefault="00F978E1" w:rsidP="00AB554B">
            <w:pPr>
              <w:ind w:firstLine="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  <w:p w:rsidR="00F978E1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106421,3</w:t>
            </w:r>
            <w:r w:rsidR="00F978E1" w:rsidRPr="00AB554B">
              <w:rPr>
                <w:color w:val="000000"/>
                <w:sz w:val="20"/>
                <w:szCs w:val="20"/>
              </w:rPr>
              <w:t>0</w:t>
            </w:r>
          </w:p>
          <w:p w:rsidR="00F978E1" w:rsidRPr="00AB554B" w:rsidRDefault="00F978E1" w:rsidP="00AB554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</w:tcPr>
          <w:p w:rsidR="00F978E1" w:rsidRPr="00AB554B" w:rsidRDefault="00F978E1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F978E1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28025,7</w:t>
            </w:r>
          </w:p>
        </w:tc>
        <w:tc>
          <w:tcPr>
            <w:tcW w:w="697" w:type="pct"/>
          </w:tcPr>
          <w:p w:rsidR="00F978E1" w:rsidRPr="00AB554B" w:rsidRDefault="00F978E1" w:rsidP="00AB554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78E1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39513,0</w:t>
            </w:r>
          </w:p>
        </w:tc>
        <w:tc>
          <w:tcPr>
            <w:tcW w:w="612" w:type="pct"/>
          </w:tcPr>
          <w:p w:rsidR="00F978E1" w:rsidRPr="00AB554B" w:rsidRDefault="00F978E1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F978E1" w:rsidRPr="00AB554B" w:rsidRDefault="00AB554B" w:rsidP="00AB554B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B554B">
              <w:rPr>
                <w:color w:val="000000"/>
                <w:sz w:val="20"/>
                <w:szCs w:val="20"/>
              </w:rPr>
              <w:t>38882,6</w:t>
            </w:r>
          </w:p>
        </w:tc>
      </w:tr>
    </w:tbl>
    <w:p w:rsidR="00153C75" w:rsidRPr="006F1673" w:rsidRDefault="00153C75" w:rsidP="00153C75">
      <w:pPr>
        <w:rPr>
          <w:b/>
          <w:sz w:val="28"/>
          <w:szCs w:val="28"/>
          <w:lang w:val="en-US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153C75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153C75" w:rsidRDefault="00153C75" w:rsidP="009A2B61">
      <w:pPr>
        <w:ind w:left="10206"/>
        <w:jc w:val="center"/>
        <w:rPr>
          <w:sz w:val="26"/>
          <w:szCs w:val="26"/>
        </w:rPr>
      </w:pPr>
    </w:p>
    <w:sectPr w:rsidR="00153C75" w:rsidSect="00B312B9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27E" w:rsidRDefault="00A4627E" w:rsidP="00E144B7">
      <w:r>
        <w:separator/>
      </w:r>
    </w:p>
  </w:endnote>
  <w:endnote w:type="continuationSeparator" w:id="0">
    <w:p w:rsidR="00A4627E" w:rsidRDefault="00A4627E" w:rsidP="00E1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27E" w:rsidRDefault="00A4627E" w:rsidP="00E144B7">
      <w:r>
        <w:separator/>
      </w:r>
    </w:p>
  </w:footnote>
  <w:footnote w:type="continuationSeparator" w:id="0">
    <w:p w:rsidR="00A4627E" w:rsidRDefault="00A4627E" w:rsidP="00E1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DB0"/>
    <w:rsid w:val="0000361E"/>
    <w:rsid w:val="000049DB"/>
    <w:rsid w:val="000159CC"/>
    <w:rsid w:val="000403E4"/>
    <w:rsid w:val="000915F7"/>
    <w:rsid w:val="000A4197"/>
    <w:rsid w:val="000C2B37"/>
    <w:rsid w:val="000F62DC"/>
    <w:rsid w:val="00102706"/>
    <w:rsid w:val="001339BF"/>
    <w:rsid w:val="001349FC"/>
    <w:rsid w:val="00153C75"/>
    <w:rsid w:val="002402D6"/>
    <w:rsid w:val="00240554"/>
    <w:rsid w:val="00276486"/>
    <w:rsid w:val="00293F7A"/>
    <w:rsid w:val="00296EAA"/>
    <w:rsid w:val="00307A2D"/>
    <w:rsid w:val="0033513D"/>
    <w:rsid w:val="0037767F"/>
    <w:rsid w:val="003A2B15"/>
    <w:rsid w:val="003C2F00"/>
    <w:rsid w:val="00400074"/>
    <w:rsid w:val="00414E4D"/>
    <w:rsid w:val="004463EC"/>
    <w:rsid w:val="00447F1E"/>
    <w:rsid w:val="004D4A73"/>
    <w:rsid w:val="004E6811"/>
    <w:rsid w:val="0051384E"/>
    <w:rsid w:val="0053116A"/>
    <w:rsid w:val="00533ED1"/>
    <w:rsid w:val="0055264F"/>
    <w:rsid w:val="005672CE"/>
    <w:rsid w:val="00592A99"/>
    <w:rsid w:val="005C5516"/>
    <w:rsid w:val="005D74A2"/>
    <w:rsid w:val="00627426"/>
    <w:rsid w:val="006310B8"/>
    <w:rsid w:val="006B6B60"/>
    <w:rsid w:val="006D0100"/>
    <w:rsid w:val="006D2B88"/>
    <w:rsid w:val="006D72A3"/>
    <w:rsid w:val="0071100A"/>
    <w:rsid w:val="007A4977"/>
    <w:rsid w:val="007B20D9"/>
    <w:rsid w:val="007B6CD9"/>
    <w:rsid w:val="007F5DB0"/>
    <w:rsid w:val="00820ACC"/>
    <w:rsid w:val="00850C0E"/>
    <w:rsid w:val="0086388F"/>
    <w:rsid w:val="00902C50"/>
    <w:rsid w:val="00917870"/>
    <w:rsid w:val="00990E0F"/>
    <w:rsid w:val="009A2B61"/>
    <w:rsid w:val="00A4627E"/>
    <w:rsid w:val="00A8210F"/>
    <w:rsid w:val="00A900AC"/>
    <w:rsid w:val="00AB554B"/>
    <w:rsid w:val="00AF2B04"/>
    <w:rsid w:val="00B178B2"/>
    <w:rsid w:val="00B23ACB"/>
    <w:rsid w:val="00B312B9"/>
    <w:rsid w:val="00BB5DF2"/>
    <w:rsid w:val="00BC50B3"/>
    <w:rsid w:val="00C037E6"/>
    <w:rsid w:val="00C12C53"/>
    <w:rsid w:val="00C12CBF"/>
    <w:rsid w:val="00C221BA"/>
    <w:rsid w:val="00C42C1B"/>
    <w:rsid w:val="00C94FE7"/>
    <w:rsid w:val="00CA4629"/>
    <w:rsid w:val="00D21E8E"/>
    <w:rsid w:val="00D3514E"/>
    <w:rsid w:val="00D74341"/>
    <w:rsid w:val="00DA6848"/>
    <w:rsid w:val="00E144B7"/>
    <w:rsid w:val="00E24E3B"/>
    <w:rsid w:val="00E3147A"/>
    <w:rsid w:val="00E463F9"/>
    <w:rsid w:val="00E70DD9"/>
    <w:rsid w:val="00E7775B"/>
    <w:rsid w:val="00E84338"/>
    <w:rsid w:val="00E9422D"/>
    <w:rsid w:val="00E967F7"/>
    <w:rsid w:val="00F352BF"/>
    <w:rsid w:val="00F52AD6"/>
    <w:rsid w:val="00F978E1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1D22"/>
  <w15:docId w15:val="{443DE11F-F369-4A6A-BA39-2723B76F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4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4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153C75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16</cp:revision>
  <cp:lastPrinted>2022-11-11T09:48:00Z</cp:lastPrinted>
  <dcterms:created xsi:type="dcterms:W3CDTF">2022-11-11T13:17:00Z</dcterms:created>
  <dcterms:modified xsi:type="dcterms:W3CDTF">2025-11-14T07:48:00Z</dcterms:modified>
</cp:coreProperties>
</file>